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w:t>
      </w:r>
      <w:bookmarkStart w:id="0" w:name="_GoBack"/>
      <w:bookmarkEnd w:id="0"/>
      <w:r w:rsidRPr="00DD6480">
        <w:rPr>
          <w:rFonts w:ascii="Garamond" w:hAnsi="Garamond"/>
        </w:rPr>
        <w:t xml:space="preserve">e sonucunda </w:t>
      </w:r>
      <w:r w:rsidR="00BF54AB" w:rsidRPr="00BF54AB">
        <w:rPr>
          <w:rFonts w:ascii="Garamond" w:hAnsi="Garamond"/>
        </w:rPr>
        <w:t>Veri Yedekleme Altyapısı Sağlanması ve İşletim Hizmeti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BF54AB" w:rsidRPr="00BF54AB">
        <w:rPr>
          <w:rFonts w:ascii="Garamond" w:hAnsi="Garamond"/>
        </w:rPr>
        <w:t>202110011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4B" w:rsidRDefault="000B5A4B">
      <w:r>
        <w:separator/>
      </w:r>
    </w:p>
  </w:endnote>
  <w:endnote w:type="continuationSeparator" w:id="0">
    <w:p w:rsidR="000B5A4B" w:rsidRDefault="000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0B5A4B">
    <w:pPr>
      <w:pStyle w:val="AltBilgi"/>
      <w:jc w:val="right"/>
    </w:pPr>
  </w:p>
  <w:p w:rsidR="000C6344" w:rsidRPr="00382A7F" w:rsidRDefault="000B5A4B"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4B" w:rsidRDefault="000B5A4B">
      <w:r>
        <w:separator/>
      </w:r>
    </w:p>
  </w:footnote>
  <w:footnote w:type="continuationSeparator" w:id="0">
    <w:p w:rsidR="000B5A4B" w:rsidRDefault="000B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B2" w:rsidRPr="00E124D5" w:rsidRDefault="00BF54AB" w:rsidP="000A33B2">
    <w:pPr>
      <w:tabs>
        <w:tab w:val="center" w:pos="4513"/>
        <w:tab w:val="right" w:pos="9026"/>
      </w:tabs>
      <w:ind w:left="-630"/>
      <w:rPr>
        <w:rFonts w:ascii="Garamond" w:hAnsi="Garamond"/>
        <w:sz w:val="20"/>
        <w:highlight w:val="yellow"/>
      </w:rPr>
    </w:pPr>
    <w:r w:rsidRPr="00F63E5D">
      <w:rPr>
        <w:rFonts w:ascii="Garamond" w:hAnsi="Garamond" w:cs="Arial"/>
        <w:sz w:val="20"/>
      </w:rPr>
      <w:t>Veri Yedekleme Altyapısı Sağlanması ve İşletim Hizmeti İhalesi</w:t>
    </w:r>
    <w:r w:rsidR="000A33B2" w:rsidRPr="00E124D5">
      <w:rPr>
        <w:rFonts w:ascii="Garamond" w:hAnsi="Garamond"/>
        <w:sz w:val="20"/>
        <w:highlight w:val="yellow"/>
      </w:rPr>
      <w:t xml:space="preserve"> </w:t>
    </w:r>
  </w:p>
  <w:p w:rsidR="000A33B2" w:rsidRDefault="00BF54AB" w:rsidP="000A33B2">
    <w:pPr>
      <w:tabs>
        <w:tab w:val="center" w:pos="4513"/>
        <w:tab w:val="right" w:pos="9026"/>
      </w:tabs>
      <w:ind w:left="-630"/>
      <w:rPr>
        <w:rFonts w:ascii="Garamond" w:hAnsi="Garamond"/>
        <w:sz w:val="20"/>
      </w:rPr>
    </w:pPr>
    <w:r w:rsidRPr="00F63E5D">
      <w:rPr>
        <w:rFonts w:ascii="Garamond" w:hAnsi="Garamond" w:cs="Arial"/>
        <w:sz w:val="20"/>
      </w:rPr>
      <w:t>İhale No: 202110011</w:t>
    </w:r>
  </w:p>
  <w:p w:rsidR="005B5B86" w:rsidRDefault="000B5A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A33B2"/>
    <w:rsid w:val="000B5A4B"/>
    <w:rsid w:val="00197865"/>
    <w:rsid w:val="0039439F"/>
    <w:rsid w:val="004E7168"/>
    <w:rsid w:val="00557BF2"/>
    <w:rsid w:val="005F5DAD"/>
    <w:rsid w:val="006F3790"/>
    <w:rsid w:val="007A1A4D"/>
    <w:rsid w:val="00835C06"/>
    <w:rsid w:val="008C1EC1"/>
    <w:rsid w:val="009477DA"/>
    <w:rsid w:val="00A41DFA"/>
    <w:rsid w:val="00B53280"/>
    <w:rsid w:val="00BF54AB"/>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2021-10-15T10:46:00Z</dcterms:modified>
</cp:coreProperties>
</file>